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elsea Market" w:cs="Chelsea Market" w:eastAsia="Chelsea Market" w:hAnsi="Chelsea Market"/>
          <w:b w:val="1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32"/>
          <w:szCs w:val="32"/>
          <w:rtl w:val="0"/>
        </w:rPr>
        <w:t xml:space="preserve">Ms. Burrell’s 2nd Grade Remote Learning Daily Schedule</w:t>
      </w:r>
    </w:p>
    <w:p w:rsidR="00000000" w:rsidDel="00000000" w:rsidP="00000000" w:rsidRDefault="00000000" w:rsidRPr="00000000" w14:paraId="00000002">
      <w:pPr>
        <w:jc w:val="center"/>
        <w:rPr>
          <w:rFonts w:ascii="Chelsea Market" w:cs="Chelsea Market" w:eastAsia="Chelsea Market" w:hAnsi="Chelsea Market"/>
          <w:b w:val="1"/>
          <w:sz w:val="26"/>
          <w:szCs w:val="26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26"/>
          <w:szCs w:val="26"/>
          <w:rtl w:val="0"/>
        </w:rPr>
        <w:t xml:space="preserve">Questions: email </w:t>
      </w:r>
      <w:hyperlink r:id="rId6">
        <w:r w:rsidDel="00000000" w:rsidR="00000000" w:rsidRPr="00000000">
          <w:rPr>
            <w:rFonts w:ascii="Chelsea Market" w:cs="Chelsea Market" w:eastAsia="Chelsea Market" w:hAnsi="Chelsea Market"/>
            <w:b w:val="1"/>
            <w:sz w:val="26"/>
            <w:szCs w:val="26"/>
            <w:rtl w:val="0"/>
          </w:rPr>
          <w:t xml:space="preserve">alicia_burrell@engschools.net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helsea Market" w:cs="Chelsea Market" w:eastAsia="Chelsea Market" w:hAnsi="Chelsea Marke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helsea Market" w:cs="Chelsea Market" w:eastAsia="Chelsea Market" w:hAnsi="Chelsea Market"/>
          <w:b w:val="1"/>
          <w:sz w:val="26"/>
          <w:szCs w:val="26"/>
        </w:rPr>
      </w:pPr>
      <w:hyperlink r:id="rId7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6"/>
            <w:szCs w:val="26"/>
            <w:u w:val="single"/>
            <w:rtl w:val="0"/>
          </w:rPr>
          <w:t xml:space="preserve">Click Here for the 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helsea Market" w:cs="Chelsea Market" w:eastAsia="Chelsea Market" w:hAnsi="Chelsea Market"/>
          <w:sz w:val="26"/>
          <w:szCs w:val="26"/>
        </w:rPr>
      </w:pPr>
      <w:r w:rsidDel="00000000" w:rsidR="00000000" w:rsidRPr="00000000">
        <w:rPr>
          <w:rFonts w:ascii="Chelsea Market" w:cs="Chelsea Market" w:eastAsia="Chelsea Market" w:hAnsi="Chelsea Market"/>
          <w:sz w:val="26"/>
          <w:szCs w:val="26"/>
          <w:rtl w:val="0"/>
        </w:rPr>
        <w:t xml:space="preserve">Password: Burrell</w:t>
      </w:r>
    </w:p>
    <w:p w:rsidR="00000000" w:rsidDel="00000000" w:rsidP="00000000" w:rsidRDefault="00000000" w:rsidRPr="00000000" w14:paraId="00000006">
      <w:pPr>
        <w:rPr>
          <w:rFonts w:ascii="Chelsea Market" w:cs="Chelsea Market" w:eastAsia="Chelsea Market" w:hAnsi="Chelsea Marke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180"/>
        <w:tblGridChange w:id="0">
          <w:tblGrid>
            <w:gridCol w:w="3180"/>
            <w:gridCol w:w="61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8:00-8:15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Morning Meeting, Announcements, Expectations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Join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8:15-8:35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Skills Block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Join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8:35-9:30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Independent Learning through Google Classroom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9:30-10:15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ELA Module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Join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10:15-10:45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Specials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Join </w:t>
            </w:r>
            <w:r w:rsidDel="00000000" w:rsidR="00000000" w:rsidRPr="00000000">
              <w:rPr>
                <w:rFonts w:ascii="Chelsea Market" w:cs="Chelsea Market" w:eastAsia="Chelsea Market" w:hAnsi="Chelsea Market"/>
                <w:u w:val="single"/>
                <w:rtl w:val="0"/>
              </w:rPr>
              <w:t xml:space="preserve">Specials</w:t>
            </w: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10:45-11:20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Independent Learning through Google Classroom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11:20-12:00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Lunch/Break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12:00-1:00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Number Corner and Math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Join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1:00-1:45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Independent Learning through Google Classroom/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1:45-2:15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b w:val="1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rtl w:val="0"/>
              </w:rPr>
              <w:t xml:space="preserve">Math Breakout Groups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Join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2:15-2:45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hd w:fill="b6d7a8" w:val="clear"/>
                <w:rtl w:val="0"/>
              </w:rPr>
              <w:t xml:space="preserve">Independent Learning through Google Classroom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I will be on Zoom for student support.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helsea Market" w:cs="Chelsea Market" w:eastAsia="Chelsea Market" w:hAnsi="Chelsea Marke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icia_burrell@engschools.net" TargetMode="External"/><Relationship Id="rId7" Type="http://schemas.openxmlformats.org/officeDocument/2006/relationships/hyperlink" Target="https://zoom.us/j/5480516202?pwd=bml6YXFWUDNBRlo0STB6MDY4N3lO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